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06" w:rsidRPr="00243206" w:rsidRDefault="00243206" w:rsidP="00243206">
      <w:pPr>
        <w:shd w:val="clear" w:color="auto" w:fill="E7EAEF"/>
        <w:bidi w:val="0"/>
        <w:spacing w:after="0" w:line="262" w:lineRule="atLeast"/>
        <w:jc w:val="center"/>
        <w:rPr>
          <w:rFonts w:ascii="Verdana" w:eastAsia="Times New Roman" w:hAnsi="Verdana" w:cs="Times New Roman"/>
          <w:color w:val="000000"/>
          <w:sz w:val="18"/>
          <w:szCs w:val="18"/>
        </w:rPr>
      </w:pPr>
      <w:proofErr w:type="gramStart"/>
      <w:r w:rsidRPr="00243206">
        <w:rPr>
          <w:rFonts w:ascii="Verdana" w:eastAsia="Times New Roman" w:hAnsi="Verdana" w:cs="Times New Roman"/>
          <w:color w:val="000000"/>
          <w:sz w:val="18"/>
          <w:szCs w:val="18"/>
        </w:rPr>
        <w:t>BAC Resolution Declaring LCRB and Recommending Approval</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t>RESOLUTION NO.</w:t>
      </w:r>
      <w:proofErr w:type="gramEnd"/>
      <w:r w:rsidRPr="00243206">
        <w:rPr>
          <w:rFonts w:ascii="Verdana" w:eastAsia="Times New Roman" w:hAnsi="Verdana" w:cs="Times New Roman"/>
          <w:color w:val="000000"/>
          <w:sz w:val="18"/>
          <w:szCs w:val="18"/>
        </w:rPr>
        <w:t xml:space="preserve"> ______</w:t>
      </w:r>
      <w:r w:rsidRPr="00243206">
        <w:rPr>
          <w:rFonts w:ascii="Verdana" w:eastAsia="Times New Roman" w:hAnsi="Verdana" w:cs="Times New Roman"/>
          <w:color w:val="000000"/>
          <w:sz w:val="18"/>
          <w:szCs w:val="18"/>
        </w:rPr>
        <w:br/>
        <w:t>Series of 2013</w:t>
      </w:r>
    </w:p>
    <w:p w:rsidR="002A589C" w:rsidRDefault="00243206" w:rsidP="00243206">
      <w:pPr>
        <w:jc w:val="right"/>
      </w:pP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WHEREAS, the Local Government Unit of General Santos City advertised the Invitation to Bid for 13CB-GSC-032 - PURCHASE OF MOTORCYCLE website (</w:t>
      </w:r>
      <w:hyperlink r:id="rId5" w:tgtFrame="_blank" w:history="1">
        <w:r w:rsidRPr="00243206">
          <w:rPr>
            <w:rFonts w:ascii="Verdana" w:eastAsia="Times New Roman" w:hAnsi="Verdana" w:cs="Times New Roman"/>
            <w:color w:val="334466"/>
            <w:sz w:val="18"/>
            <w:szCs w:val="18"/>
            <w:shd w:val="clear" w:color="auto" w:fill="E7EAEF"/>
          </w:rPr>
          <w:t>www.gensantos.gov.ph</w:t>
        </w:r>
      </w:hyperlink>
      <w:r w:rsidRPr="00243206">
        <w:rPr>
          <w:rFonts w:ascii="Verdana" w:eastAsia="Times New Roman" w:hAnsi="Verdana" w:cs="Times New Roman"/>
          <w:color w:val="000000"/>
          <w:sz w:val="18"/>
          <w:szCs w:val="18"/>
          <w:shd w:val="clear" w:color="auto" w:fill="E7EAEF"/>
        </w:rPr>
        <w:t>), the G-EPS and a conspicuous place at the premises of the Local Government Unit of General Santos City continuously for 7 days;</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WHEREAS, in response to the said advertisements, two (2) suppliers purchased bid documents;</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WHEREAS, two (2) were received by the BAC on March 12, 2013, and all passed the preliminary examination of bids;</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Name of Bidder   Bid Amount</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(As Read)   % Variance from ABC</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EMCOR INC.</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63,500.00</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- 18.59%</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DAVAO HONDA CENTER, INC.   64,900.00   - 16.79%</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WHEREAS, the detailed evaluation of bids conducted on</w:t>
      </w:r>
      <w:proofErr w:type="gramStart"/>
      <w:r w:rsidRPr="00243206">
        <w:rPr>
          <w:rFonts w:ascii="Verdana" w:eastAsia="Times New Roman" w:hAnsi="Verdana" w:cs="Times New Roman"/>
          <w:color w:val="000000"/>
          <w:sz w:val="18"/>
          <w:szCs w:val="18"/>
          <w:shd w:val="clear" w:color="auto" w:fill="E7EAEF"/>
        </w:rPr>
        <w:t>  March</w:t>
      </w:r>
      <w:proofErr w:type="gramEnd"/>
      <w:r w:rsidRPr="00243206">
        <w:rPr>
          <w:rFonts w:ascii="Verdana" w:eastAsia="Times New Roman" w:hAnsi="Verdana" w:cs="Times New Roman"/>
          <w:color w:val="000000"/>
          <w:sz w:val="18"/>
          <w:szCs w:val="18"/>
          <w:shd w:val="clear" w:color="auto" w:fill="E7EAEF"/>
        </w:rPr>
        <w:t xml:space="preserve"> 14, 2013 resulted in the following:</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Name of Bidder   Bid Amount</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(As Read)   % Variance from ABC</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EMCOR INC.   </w:t>
      </w:r>
      <w:proofErr w:type="gramStart"/>
      <w:r w:rsidRPr="00243206">
        <w:rPr>
          <w:rFonts w:ascii="Verdana" w:eastAsia="Times New Roman" w:hAnsi="Verdana" w:cs="Times New Roman"/>
          <w:color w:val="000000"/>
          <w:sz w:val="18"/>
          <w:szCs w:val="18"/>
          <w:shd w:val="clear" w:color="auto" w:fill="E7EAEF"/>
        </w:rPr>
        <w:t>63,500.00   - 18.59%</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DAVAO HONDA CENTER, INC.</w:t>
      </w:r>
      <w:proofErr w:type="gramEnd"/>
      <w:r w:rsidRPr="00243206">
        <w:rPr>
          <w:rFonts w:ascii="Verdana" w:eastAsia="Times New Roman" w:hAnsi="Verdana" w:cs="Times New Roman"/>
          <w:color w:val="000000"/>
          <w:sz w:val="18"/>
          <w:szCs w:val="18"/>
          <w:shd w:val="clear" w:color="auto" w:fill="E7EAEF"/>
        </w:rPr>
        <w:t>   64,900.00   - 16.79%</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WHEREAS, upon post-qualification or careful examination, validation and verification of all the eligibility, technical and financial requirements submitted by the Bidder with the Single Calculated Bid, its bid has been found to be responsive;</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lastRenderedPageBreak/>
        <w:br/>
      </w:r>
      <w:r w:rsidRPr="00243206">
        <w:rPr>
          <w:rFonts w:ascii="Verdana" w:eastAsia="Times New Roman" w:hAnsi="Verdana" w:cs="Times New Roman"/>
          <w:color w:val="000000"/>
          <w:sz w:val="18"/>
          <w:szCs w:val="18"/>
          <w:shd w:val="clear" w:color="auto" w:fill="E7EAEF"/>
        </w:rPr>
        <w:t>NOW, THEREFORE, We, the Members of the Bids and Awards Committee, hereby RESOLVE as it is hereby RESOLVED:</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a)   To declare EMCOR INC. as the Bidder with the Lowest Calculated and Responsive Bid for 13CB-GSC-032 - PURCHASE OF MOTORCYCLE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b)   To recommend for approval by the City Mayor of the Local Government Unit of General Santos City  the foregoing findings.</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proofErr w:type="gramStart"/>
      <w:r w:rsidRPr="00243206">
        <w:rPr>
          <w:rFonts w:ascii="Verdana" w:eastAsia="Times New Roman" w:hAnsi="Verdana" w:cs="Times New Roman"/>
          <w:color w:val="000000"/>
          <w:sz w:val="18"/>
          <w:szCs w:val="18"/>
          <w:shd w:val="clear" w:color="auto" w:fill="E7EAEF"/>
        </w:rPr>
        <w:t>RESOLVED, at the Bids and Awards Committee Office, 2nd Floor, Right Wing, City Hall Building, General Santos City, this 18th day of March, 2013.</w:t>
      </w:r>
      <w:proofErr w:type="gramEnd"/>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JOHN PHILIP G. QUIMOSING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BAC Chairman</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JUAN MARCO ANTONIO V. REYES   ROMAN L. SALAZAR   TEODORICO B. DUMAGAN</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BAC Vice Chairman   BAC Member   BAC Member</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NAEL JOSEPH D. CRUSPERO    ROY VICTORY B. RUBA    ERLINE C.GRAFILO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BAC Member    BAC Member    End User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Approved by: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DARLENE MAGNOLIA R. ANTONINO-CUSTODIO</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City Mayor – Head of Procuring Entity</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Date approved: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___________________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rPr>
        <w:br/>
      </w:r>
      <w:r w:rsidRPr="00243206">
        <w:rPr>
          <w:rFonts w:ascii="Verdana" w:eastAsia="Times New Roman" w:hAnsi="Verdana" w:cs="Times New Roman"/>
          <w:color w:val="000000"/>
          <w:sz w:val="18"/>
          <w:szCs w:val="18"/>
          <w:shd w:val="clear" w:color="auto" w:fill="E7EAEF"/>
        </w:rPr>
        <w:t>      </w:t>
      </w:r>
      <w:bookmarkStart w:id="0" w:name="_GoBack"/>
      <w:bookmarkEnd w:id="0"/>
    </w:p>
    <w:sectPr w:rsidR="002A589C"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06"/>
    <w:rsid w:val="00243206"/>
    <w:rsid w:val="002A589C"/>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206"/>
    <w:rPr>
      <w:color w:val="0000FF"/>
      <w:u w:val="single"/>
    </w:rPr>
  </w:style>
  <w:style w:type="character" w:customStyle="1" w:styleId="apple-converted-space">
    <w:name w:val="apple-converted-space"/>
    <w:basedOn w:val="DefaultParagraphFont"/>
    <w:rsid w:val="00243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206"/>
    <w:rPr>
      <w:color w:val="0000FF"/>
      <w:u w:val="single"/>
    </w:rPr>
  </w:style>
  <w:style w:type="character" w:customStyle="1" w:styleId="apple-converted-space">
    <w:name w:val="apple-converted-space"/>
    <w:basedOn w:val="DefaultParagraphFont"/>
    <w:rsid w:val="0024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2013-11-19T09:15:00Z</dcterms:created>
  <dcterms:modified xsi:type="dcterms:W3CDTF">2013-11-19T09:16:00Z</dcterms:modified>
</cp:coreProperties>
</file>