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C" w:rsidRPr="00D53B1C" w:rsidRDefault="00D53B1C" w:rsidP="00D53B1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735AC1" w:rsidRDefault="00D53B1C" w:rsidP="00D53B1C">
      <w:pPr>
        <w:bidi w:val="0"/>
      </w:pP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  <w:t>The Local Government Unit of General Santos City thru</w:t>
      </w:r>
      <w:proofErr w:type="gramStart"/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t>  its</w:t>
      </w:r>
      <w:proofErr w:type="gramEnd"/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t xml:space="preserve"> Bids and Awards Committee invites interested suppliers for the Purchase of Toner  amounting to P38,600.00</w:t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  <w:t>Please visit or call Bids a</w:t>
      </w:r>
      <w:bookmarkStart w:id="0" w:name="_GoBack"/>
      <w:bookmarkEnd w:id="0"/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t>nd Awards Committee office for more details.</w:t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  <w:t>JOHN PHILIP G. QUIMOSING</w:t>
      </w:r>
      <w:r w:rsidRPr="00D53B1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sectPr w:rsidR="00735AC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C"/>
    <w:rsid w:val="00735AC1"/>
    <w:rsid w:val="00A24CB8"/>
    <w:rsid w:val="00D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2013-11-19T07:30:00Z</dcterms:created>
  <dcterms:modified xsi:type="dcterms:W3CDTF">2013-11-19T07:31:00Z</dcterms:modified>
</cp:coreProperties>
</file>