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958" w:rsidRPr="00B47958" w:rsidRDefault="00B47958" w:rsidP="00B47958">
      <w:pPr>
        <w:shd w:val="clear" w:color="auto" w:fill="E7EAEF"/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47958">
        <w:rPr>
          <w:rFonts w:ascii="Verdana" w:eastAsia="Times New Roman" w:hAnsi="Verdana" w:cs="Times New Roman"/>
          <w:color w:val="000000"/>
          <w:sz w:val="18"/>
          <w:szCs w:val="18"/>
        </w:rPr>
        <w:t>SUPPLEMENTAL BID BULLETIN</w:t>
      </w:r>
      <w:r w:rsidRPr="00B47958">
        <w:rPr>
          <w:rFonts w:ascii="Verdana" w:eastAsia="Times New Roman" w:hAnsi="Verdana" w:cs="Times New Roman"/>
          <w:color w:val="000000"/>
          <w:sz w:val="18"/>
          <w:szCs w:val="18"/>
        </w:rPr>
        <w:br/>
        <w:t>Bid No. 13CB-GSC-145</w:t>
      </w:r>
      <w:r w:rsidRPr="00B47958">
        <w:rPr>
          <w:rFonts w:ascii="Verdana" w:eastAsia="Times New Roman" w:hAnsi="Verdana" w:cs="Times New Roman"/>
          <w:color w:val="000000"/>
          <w:sz w:val="18"/>
          <w:szCs w:val="18"/>
        </w:rPr>
        <w:br/>
        <w:t>PURCHASE OF HEALTHCARE INSURANCE </w:t>
      </w:r>
      <w:r w:rsidRPr="00B47958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47958">
        <w:rPr>
          <w:rFonts w:ascii="Verdana" w:eastAsia="Times New Roman" w:hAnsi="Verdana" w:cs="Times New Roman"/>
          <w:color w:val="000000"/>
          <w:sz w:val="18"/>
          <w:szCs w:val="18"/>
        </w:rPr>
        <w:br/>
        <w:t>NOTICE TO ALL INTERESTED BIDDERS:</w:t>
      </w:r>
    </w:p>
    <w:p w:rsidR="00B47958" w:rsidRPr="00B47958" w:rsidRDefault="00B47958" w:rsidP="00B47958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95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As approved by the committee during the BAC meeting on September 13, 2013, please be informed that the opening of bids for bid number 13CB-GSC-145 (PURCHASE OF HEALTHCARE INSURANCE) will be moved to a later date due to change of specifications. </w:t>
      </w:r>
      <w:r w:rsidRPr="00B47958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47958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4795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All bidders who have purchased bidding documents will be informed through email or fax for the revised schedule.  You can also visit our website for other information.</w:t>
      </w:r>
      <w:r w:rsidRPr="00B47958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47958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4795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Please be guided.</w:t>
      </w:r>
      <w:r w:rsidRPr="00B47958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47958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47958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47958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B47958" w:rsidRPr="00B47958" w:rsidRDefault="00B47958" w:rsidP="00B47958">
      <w:pPr>
        <w:shd w:val="clear" w:color="auto" w:fill="E7EAEF"/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47958">
        <w:rPr>
          <w:rFonts w:ascii="Verdana" w:eastAsia="Times New Roman" w:hAnsi="Verdana" w:cs="Times New Roman"/>
          <w:color w:val="000000"/>
          <w:sz w:val="18"/>
          <w:szCs w:val="18"/>
        </w:rPr>
        <w:t>JOHN PHILIP G. QUIMOSING</w:t>
      </w:r>
      <w:r w:rsidRPr="00B47958">
        <w:rPr>
          <w:rFonts w:ascii="Verdana" w:eastAsia="Times New Roman" w:hAnsi="Verdana" w:cs="Times New Roman"/>
          <w:color w:val="000000"/>
          <w:sz w:val="18"/>
          <w:szCs w:val="18"/>
        </w:rPr>
        <w:br/>
        <w:t>BAC Chairman</w:t>
      </w:r>
    </w:p>
    <w:p w:rsidR="00EF0B62" w:rsidRPr="00B47958" w:rsidRDefault="00EF0B62">
      <w:bookmarkStart w:id="0" w:name="_GoBack"/>
      <w:bookmarkEnd w:id="0"/>
    </w:p>
    <w:sectPr w:rsidR="00EF0B62" w:rsidRPr="00B47958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58"/>
    <w:rsid w:val="00A24CB8"/>
    <w:rsid w:val="00B47958"/>
    <w:rsid w:val="00EF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479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47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2013-11-20T00:58:00Z</dcterms:created>
  <dcterms:modified xsi:type="dcterms:W3CDTF">2013-11-20T00:58:00Z</dcterms:modified>
</cp:coreProperties>
</file>